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20260">
      <w:pPr>
        <w:spacing w:line="360" w:lineRule="auto"/>
        <w:jc w:val="center"/>
        <w:rPr>
          <w:rFonts w:hint="eastAsia" w:asciiTheme="minorEastAsia" w:hAnsi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cstheme="minorEastAsia"/>
          <w:b/>
          <w:bCs/>
          <w:sz w:val="36"/>
          <w:szCs w:val="36"/>
        </w:rPr>
        <w:t>江苏省物理学会科普教育基地工作要求</w:t>
      </w:r>
    </w:p>
    <w:p w14:paraId="6304F7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01AF68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各科普教育基地单位：</w:t>
      </w:r>
    </w:p>
    <w:p w14:paraId="26D0341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为进一步规范学会科普教育基地管理，提升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基地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科普服务能力与质量，推动基地高质量可持续发展，我会决定对科普教育基地实行动态管理与年度考核评估。年度考核为“优秀”的基地，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学会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将优先推荐参评省级科普教育基地相关荣誉。</w:t>
      </w:r>
    </w:p>
    <w:p w14:paraId="06FF9C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为确保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基地科普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各项工作有序落地，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提出以下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工作要求：</w:t>
      </w:r>
    </w:p>
    <w:p w14:paraId="0D0E76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一、材料报送要求</w:t>
      </w:r>
    </w:p>
    <w:p w14:paraId="7C9FED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请各基地于每年11月30日前，报送本年度科普活动总结报告及相关活动材料，确保材料真实、完整、规范，全面反映年度科普工作成效。</w:t>
      </w:r>
    </w:p>
    <w:p w14:paraId="3FBED57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二、核心科普工作要求</w:t>
      </w:r>
    </w:p>
    <w:p w14:paraId="3D4184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各基地需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围绕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科普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规划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，扎实推进各项工作，具体要求如下：</w:t>
      </w:r>
    </w:p>
    <w:p w14:paraId="64E394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1.提供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公众开放服务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常态化向社会公众开放，持续提供优质科普教育服务。</w:t>
      </w:r>
    </w:p>
    <w:p w14:paraId="24E328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2.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参与重点科普活动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积极参加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江苏省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“</w:t>
      </w:r>
      <w:r>
        <w:rPr>
          <w:rFonts w:hint="eastAsia"/>
          <w:b w:val="0"/>
          <w:bCs w:val="0"/>
          <w:sz w:val="28"/>
          <w:szCs w:val="28"/>
        </w:rPr>
        <w:t>全国科技活动周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”“</w:t>
      </w:r>
      <w:r>
        <w:rPr>
          <w:rFonts w:hint="eastAsia"/>
          <w:b w:val="0"/>
          <w:bCs w:val="0"/>
          <w:sz w:val="28"/>
          <w:szCs w:val="28"/>
        </w:rPr>
        <w:t>全国科技工作者日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”“</w:t>
      </w:r>
      <w:r>
        <w:rPr>
          <w:rFonts w:hint="eastAsia"/>
          <w:b w:val="0"/>
          <w:bCs w:val="0"/>
          <w:sz w:val="28"/>
          <w:szCs w:val="28"/>
        </w:rPr>
        <w:t>全国科普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月</w:t>
      </w:r>
      <w:r>
        <w:rPr>
          <w:rFonts w:hint="eastAsia"/>
          <w:b w:val="0"/>
          <w:bCs w:val="0"/>
          <w:sz w:val="28"/>
          <w:szCs w:val="28"/>
        </w:rPr>
        <w:t>”</w:t>
      </w:r>
      <w:r>
        <w:rPr>
          <w:rFonts w:hint="eastAsia"/>
          <w:b w:val="0"/>
          <w:bCs w:val="0"/>
          <w:sz w:val="28"/>
          <w:szCs w:val="28"/>
          <w:lang w:eastAsia="zh-CN"/>
        </w:rPr>
        <w:t>“</w:t>
      </w:r>
      <w:r>
        <w:rPr>
          <w:rFonts w:hint="eastAsia"/>
          <w:b w:val="0"/>
          <w:bCs w:val="0"/>
          <w:sz w:val="28"/>
          <w:szCs w:val="28"/>
        </w:rPr>
        <w:t>基础研究领域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学会联合体联合科普</w:t>
      </w:r>
      <w:r>
        <w:rPr>
          <w:rFonts w:hint="eastAsia"/>
          <w:b w:val="0"/>
          <w:bCs w:val="0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等省级重大科普活动，以及地方科协、科技主管部门组织的重点科普工作。</w:t>
      </w:r>
    </w:p>
    <w:p w14:paraId="45DC68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3.走进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基层科普宣讲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主动开展 “走出去” 科普服务，深入社区、校园、乡村等开展科普活动，并做好相关宣传报道。</w:t>
      </w:r>
    </w:p>
    <w:p w14:paraId="4E760E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4.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聚焦科技热点科普</w:t>
      </w:r>
      <w:r>
        <w:rPr>
          <w:rFonts w:ascii="宋体" w:hAnsi="宋体" w:eastAsia="宋体" w:cs="宋体"/>
          <w:b/>
          <w:bCs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围绕国家及我省发展战略需求，结合前沿科技与社会热点议题，组织开展科普报告、专家讲座等公众科普活动。</w:t>
      </w:r>
    </w:p>
    <w:p w14:paraId="6059E8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5.开展品牌科普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活动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依托基地特色资源，开展青少年科技夏（冬）令营、科普研学、社会实践等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品牌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科普活动。</w:t>
      </w:r>
    </w:p>
    <w:p w14:paraId="5B86AC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6.组织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教师专业研修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每年至少组织 1 次面向中小学教师的科技培训或实践研修活动。</w:t>
      </w:r>
    </w:p>
    <w:p w14:paraId="63906C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7.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创新科普服务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方式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运用互动体验、虚拟展示、线上科普等新技术新形式，丰富科普服务内容与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形式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。</w:t>
      </w:r>
    </w:p>
    <w:p w14:paraId="200AFA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8.加强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28"/>
          <w:szCs w:val="28"/>
        </w:rPr>
        <w:t>科普平台建设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建设并运维科普专题网站或平台，及时更新内容，创作并传播图文、视频、课程、展教器材等优质原创科普资源。</w:t>
      </w:r>
    </w:p>
    <w:p w14:paraId="04CA5DE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请各单位高度重视，切实提高思想认识，认真落实各项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科普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工作要求，不断加强科普能力建设，规范科普工作流程，提升科普服务质量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为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助力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我省公众科学素养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推动科普事业高质量发展作出积极贡献。</w:t>
      </w:r>
    </w:p>
    <w:p w14:paraId="0C426E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p w14:paraId="01A7556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2051D4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67761A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013301F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righ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江苏省物理学会</w:t>
      </w:r>
    </w:p>
    <w:p w14:paraId="2A5540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560" w:firstLineChars="200"/>
        <w:jc w:val="righ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2026 年 4 月 10日</w:t>
      </w:r>
    </w:p>
    <w:p w14:paraId="5D8382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34C51A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66FBD"/>
    <w:rsid w:val="03190CB5"/>
    <w:rsid w:val="063B2989"/>
    <w:rsid w:val="07042FC4"/>
    <w:rsid w:val="088C3CD7"/>
    <w:rsid w:val="0BC75351"/>
    <w:rsid w:val="0CA37841"/>
    <w:rsid w:val="18C36E17"/>
    <w:rsid w:val="19037E5E"/>
    <w:rsid w:val="19CE05F3"/>
    <w:rsid w:val="1D4B5AD6"/>
    <w:rsid w:val="1EB274F9"/>
    <w:rsid w:val="1EE2244B"/>
    <w:rsid w:val="24CC171F"/>
    <w:rsid w:val="25E4491A"/>
    <w:rsid w:val="291564D0"/>
    <w:rsid w:val="2CF62138"/>
    <w:rsid w:val="36CD7093"/>
    <w:rsid w:val="373D637D"/>
    <w:rsid w:val="3D406863"/>
    <w:rsid w:val="40573C6E"/>
    <w:rsid w:val="45D97854"/>
    <w:rsid w:val="4FBD688A"/>
    <w:rsid w:val="4FDA6E22"/>
    <w:rsid w:val="560B59D8"/>
    <w:rsid w:val="56A42C52"/>
    <w:rsid w:val="59404C2F"/>
    <w:rsid w:val="611A332A"/>
    <w:rsid w:val="61646714"/>
    <w:rsid w:val="6397692D"/>
    <w:rsid w:val="64061D04"/>
    <w:rsid w:val="64A63273"/>
    <w:rsid w:val="69C2222A"/>
    <w:rsid w:val="6EBD7464"/>
    <w:rsid w:val="7353237C"/>
    <w:rsid w:val="7A57269A"/>
    <w:rsid w:val="7B18439F"/>
    <w:rsid w:val="7B841A35"/>
    <w:rsid w:val="7B991E5B"/>
    <w:rsid w:val="7C26489A"/>
    <w:rsid w:val="7E86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798</Words>
  <Characters>812</Characters>
  <Lines>0</Lines>
  <Paragraphs>0</Paragraphs>
  <TotalTime>13</TotalTime>
  <ScaleCrop>false</ScaleCrop>
  <LinksUpToDate>false</LinksUpToDate>
  <CharactersWithSpaces>820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2026-04-10T02:45:00Z</dcterms:created>
  <dc:creator>huhai</dc:creator>
  <cp:lastModifiedBy>WPS_1627191767</cp:lastModifiedBy>
  <dcterms:modified xsi:type="dcterms:W3CDTF">2026-04-10T06:17:34Z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eyJoZGlkIjoiODU4YWM0ZmE4ZjRlNGYwM2MwZjA3YzQ3YzY2ODk4MWUiLCJ1c2VySWQiOiIxMjM5OTQyOTY4In0=</vt:lpwstr>
  </property>
  <property fmtid="{D5CDD505-2E9C-101B-9397-08002B2CF9AE}" pid="4" name="ICV">
    <vt:lpwstr>4EBB340DFA69486697DE83044B5AA4B3_12</vt:lpwstr>
  </property>
</Properties>
</file>